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1" w:rsidRPr="00F26216" w:rsidRDefault="00BA3BE1" w:rsidP="00BA3BE1">
      <w:pPr>
        <w:jc w:val="center"/>
        <w:rPr>
          <w:sz w:val="28"/>
          <w:szCs w:val="28"/>
        </w:rPr>
      </w:pPr>
      <w:r w:rsidRPr="00F26216">
        <w:rPr>
          <w:sz w:val="28"/>
          <w:szCs w:val="28"/>
        </w:rPr>
        <w:t>Муниципальное бюджетное общеобразовательное учреждение</w:t>
      </w:r>
    </w:p>
    <w:p w:rsidR="00DE5CEA" w:rsidRDefault="00DE5CEA" w:rsidP="00BA3B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Слищенская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</w:p>
    <w:p w:rsidR="00BA3BE1" w:rsidRPr="00F26216" w:rsidRDefault="00BA3BE1" w:rsidP="00BA3BE1">
      <w:pPr>
        <w:jc w:val="center"/>
        <w:rPr>
          <w:sz w:val="28"/>
          <w:szCs w:val="28"/>
        </w:rPr>
      </w:pPr>
      <w:proofErr w:type="spellStart"/>
      <w:r w:rsidRPr="00F26216">
        <w:rPr>
          <w:sz w:val="28"/>
          <w:szCs w:val="28"/>
        </w:rPr>
        <w:t>Суражского</w:t>
      </w:r>
      <w:proofErr w:type="spellEnd"/>
      <w:r w:rsidRPr="00F26216">
        <w:rPr>
          <w:sz w:val="28"/>
          <w:szCs w:val="28"/>
        </w:rPr>
        <w:t xml:space="preserve"> района Брянской области</w:t>
      </w:r>
    </w:p>
    <w:p w:rsidR="00BA3BE1" w:rsidRPr="00C615B2" w:rsidRDefault="00EE759C" w:rsidP="00BA3BE1">
      <w:r>
        <w:pict>
          <v:rect id="_x0000_s1026" style="position:absolute;margin-left:151.95pt;margin-top:13.35pt;width:118.5pt;height:81.75pt;z-index:251660288" strokecolor="white [3212]">
            <v:textbox>
              <w:txbxContent>
                <w:p w:rsidR="00BA3BE1" w:rsidRDefault="00BA3BE1" w:rsidP="00BA3BE1">
                  <w:r>
                    <w:t>«Принято»</w:t>
                  </w:r>
                </w:p>
                <w:p w:rsidR="00BA3BE1" w:rsidRDefault="00BA3BE1" w:rsidP="00BA3BE1">
                  <w:r>
                    <w:t>педагогическим советом</w:t>
                  </w:r>
                </w:p>
                <w:p w:rsidR="00BA3BE1" w:rsidRDefault="00BA3BE1" w:rsidP="00BA3BE1">
                  <w:r>
                    <w:t xml:space="preserve">протокол № 1 от </w:t>
                  </w:r>
                  <w:r w:rsidR="00305697">
                    <w:t>0</w:t>
                  </w:r>
                  <w:r>
                    <w:t>1.0</w:t>
                  </w:r>
                  <w:r w:rsidR="00305697">
                    <w:t xml:space="preserve">9 </w:t>
                  </w:r>
                  <w:r>
                    <w:t>.2020г.</w:t>
                  </w:r>
                </w:p>
              </w:txbxContent>
            </v:textbox>
          </v:rect>
        </w:pict>
      </w:r>
      <w:r w:rsidR="00BA3BE1" w:rsidRPr="00C615B2">
        <w:t xml:space="preserve"> </w:t>
      </w:r>
    </w:p>
    <w:p w:rsidR="00BA3BE1" w:rsidRPr="00C615B2" w:rsidRDefault="00BA3BE1" w:rsidP="00BA3BE1">
      <w:r w:rsidRPr="00C615B2">
        <w:t xml:space="preserve">Согласовано»                                                          </w:t>
      </w:r>
      <w:r w:rsidR="0033738E">
        <w:t xml:space="preserve">         </w:t>
      </w:r>
      <w:r w:rsidR="003373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3476507</wp:posOffset>
            </wp:positionH>
            <wp:positionV relativeFrom="paragraph">
              <wp:posOffset>-1034</wp:posOffset>
            </wp:positionV>
            <wp:extent cx="2118094" cy="1148317"/>
            <wp:effectExtent l="19050" t="0" r="0" b="0"/>
            <wp:wrapThrough wrapText="bothSides">
              <wp:wrapPolygon edited="0">
                <wp:start x="-194" y="0"/>
                <wp:lineTo x="-194" y="21142"/>
                <wp:lineTo x="21564" y="21142"/>
                <wp:lineTo x="21564" y="0"/>
                <wp:lineTo x="-194" y="0"/>
              </wp:wrapPolygon>
            </wp:wrapThrough>
            <wp:docPr id="7" name="Рисунок 7" descr="C:\Users\Матыко\AppData\Local\Microsoft\Windows\Temporary Internet Files\Content.Word\поло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тыко\AppData\Local\Microsoft\Windows\Temporary Internet Files\Content.Word\полож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BE1" w:rsidRPr="00C615B2" w:rsidRDefault="00BA3BE1" w:rsidP="00BA3BE1">
      <w:r w:rsidRPr="00C615B2">
        <w:t xml:space="preserve">общешкольным                                                         </w:t>
      </w:r>
    </w:p>
    <w:p w:rsidR="00BA3BE1" w:rsidRPr="00C615B2" w:rsidRDefault="00BA3BE1" w:rsidP="00BA3BE1">
      <w:r w:rsidRPr="00C615B2">
        <w:t xml:space="preserve">родительским </w:t>
      </w:r>
    </w:p>
    <w:p w:rsidR="00BA3BE1" w:rsidRPr="00C615B2" w:rsidRDefault="00DE5CEA" w:rsidP="00BA3BE1">
      <w:r>
        <w:t>комитетом</w:t>
      </w:r>
      <w:r w:rsidR="00BA3BE1" w:rsidRPr="00C615B2">
        <w:t xml:space="preserve">.                    </w:t>
      </w:r>
    </w:p>
    <w:p w:rsidR="00BA3BE1" w:rsidRPr="00F26216" w:rsidRDefault="00BA3BE1" w:rsidP="00BA3BE1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DE5CEA" w:rsidRDefault="00DE5CEA" w:rsidP="00872089">
      <w:pPr>
        <w:jc w:val="center"/>
        <w:rPr>
          <w:b/>
          <w:sz w:val="28"/>
          <w:szCs w:val="28"/>
        </w:rPr>
      </w:pPr>
    </w:p>
    <w:p w:rsidR="00DE5CEA" w:rsidRDefault="00DE5CEA" w:rsidP="00872089">
      <w:pPr>
        <w:jc w:val="center"/>
        <w:rPr>
          <w:b/>
          <w:sz w:val="28"/>
          <w:szCs w:val="28"/>
        </w:rPr>
      </w:pPr>
    </w:p>
    <w:p w:rsidR="00BA3BE1" w:rsidRPr="00F26216" w:rsidRDefault="00C05510" w:rsidP="00872089">
      <w:pPr>
        <w:jc w:val="center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Положение об организации питания  </w:t>
      </w:r>
      <w:proofErr w:type="gramStart"/>
      <w:r w:rsidRPr="00F26216">
        <w:rPr>
          <w:b/>
          <w:sz w:val="28"/>
          <w:szCs w:val="28"/>
        </w:rPr>
        <w:t>обучающихся</w:t>
      </w:r>
      <w:proofErr w:type="gramEnd"/>
    </w:p>
    <w:p w:rsidR="00BA3BE1" w:rsidRPr="00F26216" w:rsidRDefault="00C05510" w:rsidP="00BA3BE1">
      <w:pPr>
        <w:jc w:val="center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МБОУ </w:t>
      </w:r>
      <w:proofErr w:type="spellStart"/>
      <w:r w:rsidR="00DE5CEA">
        <w:rPr>
          <w:b/>
          <w:sz w:val="28"/>
          <w:szCs w:val="28"/>
        </w:rPr>
        <w:t>Слищенская</w:t>
      </w:r>
      <w:proofErr w:type="spellEnd"/>
      <w:r w:rsidR="00DE5CEA">
        <w:rPr>
          <w:b/>
          <w:sz w:val="28"/>
          <w:szCs w:val="28"/>
        </w:rPr>
        <w:t xml:space="preserve"> ООШ</w:t>
      </w:r>
    </w:p>
    <w:p w:rsidR="00C05510" w:rsidRPr="00F26216" w:rsidRDefault="00BA3BE1" w:rsidP="00BA3BE1">
      <w:pPr>
        <w:jc w:val="center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>Суражского района Брянской области</w:t>
      </w:r>
    </w:p>
    <w:p w:rsidR="00BA3BE1" w:rsidRPr="00F26216" w:rsidRDefault="00BA3BE1" w:rsidP="00BA3BE1">
      <w:pPr>
        <w:jc w:val="center"/>
        <w:rPr>
          <w:b/>
          <w:sz w:val="28"/>
          <w:szCs w:val="28"/>
        </w:rPr>
      </w:pPr>
    </w:p>
    <w:p w:rsidR="00C05510" w:rsidRPr="00F26216" w:rsidRDefault="00C05510" w:rsidP="00C05510">
      <w:pPr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1. ОБЩИЕ ПОЛОЖЕНИЯ 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1. Положение об организации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 разработано на основе: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- Гражданского кодекса РФ (редакция от 01.10.2014 г.); 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 - Федерального закона «О санитарно-эпидемиологическом благополучии населения» от 30.03.1999 № 52-ФЗ (последняя редакция); 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- Федерального закона от 26.12.2008 №N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на 3 июля 2015 года); 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 (с изменениями на 24 ноября 2015 года); 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(с изменениями на 25 марта 2019 года); 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>-методических рекомендаций 2.4.0180-20, МР</w:t>
      </w:r>
      <w:proofErr w:type="gramStart"/>
      <w:r w:rsidRPr="00F26216">
        <w:rPr>
          <w:sz w:val="28"/>
          <w:szCs w:val="28"/>
        </w:rPr>
        <w:t>2</w:t>
      </w:r>
      <w:proofErr w:type="gramEnd"/>
      <w:r w:rsidRPr="00F26216">
        <w:rPr>
          <w:sz w:val="28"/>
          <w:szCs w:val="28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1.2. Основными задачами при организации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 в образовательном </w:t>
      </w:r>
      <w:proofErr w:type="gramStart"/>
      <w:r w:rsidRPr="00F26216">
        <w:rPr>
          <w:sz w:val="28"/>
          <w:szCs w:val="28"/>
        </w:rPr>
        <w:t>учреждении</w:t>
      </w:r>
      <w:proofErr w:type="gramEnd"/>
      <w:r w:rsidRPr="00F26216">
        <w:rPr>
          <w:sz w:val="28"/>
          <w:szCs w:val="28"/>
        </w:rPr>
        <w:t xml:space="preserve">  являются: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осуществление комплекса мероприятий, направленных на охват горячим полноценным и сбалансированным питанием обучающихся 1-4 и 5 - </w:t>
      </w:r>
      <w:r w:rsidR="00836741">
        <w:rPr>
          <w:sz w:val="28"/>
          <w:szCs w:val="28"/>
        </w:rPr>
        <w:t>11</w:t>
      </w:r>
      <w:r w:rsidRPr="00F26216">
        <w:rPr>
          <w:sz w:val="28"/>
          <w:szCs w:val="28"/>
        </w:rPr>
        <w:t xml:space="preserve"> классов;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создание  благоприятных  условий, способствующих правильному и своевременному питанию обучающихся, сохранению полноценного физического и психологического здоровья подрастающего поколения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proofErr w:type="gramStart"/>
      <w:r w:rsidRPr="00F26216">
        <w:rPr>
          <w:sz w:val="28"/>
          <w:szCs w:val="28"/>
        </w:rPr>
        <w:t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гарантированное качество и безопасность питания и пищевых продуктов, используемых в питании;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lastRenderedPageBreak/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пропаганда принципов здорового и полноценного питания.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1.3. Настоящее Положение определяет: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общие принципы организации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порядок организации питания в школе;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порядок организации питания, предоставляемого на бесплатной </w:t>
      </w:r>
      <w:r w:rsidR="00D05289">
        <w:rPr>
          <w:sz w:val="28"/>
          <w:szCs w:val="28"/>
        </w:rPr>
        <w:t>основе.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1.4. Настоящее Положение является локальным нормативным актом, принимается педагогическим Советом учреждения и утверждается приказом директора образовательного учреждения.</w:t>
      </w:r>
    </w:p>
    <w:p w:rsidR="00C05510" w:rsidRPr="00F26216" w:rsidRDefault="00C05510" w:rsidP="00C05510">
      <w:pPr>
        <w:rPr>
          <w:sz w:val="28"/>
          <w:szCs w:val="28"/>
        </w:rPr>
      </w:pPr>
    </w:p>
    <w:p w:rsidR="00C05510" w:rsidRPr="00F26216" w:rsidRDefault="00C05510" w:rsidP="00C05510">
      <w:pPr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2. ОБЩИЕ ПРИНЦИПЫ ОРГАНИЗАЦИИ ПИТАНИЯ В ОБРАЗОВАТЕЛЬНОМ УЧРЕЖДЕНИИ </w:t>
      </w:r>
    </w:p>
    <w:p w:rsidR="00C05510" w:rsidRPr="00F26216" w:rsidRDefault="00C05510" w:rsidP="00C05510">
      <w:pPr>
        <w:rPr>
          <w:sz w:val="28"/>
          <w:szCs w:val="28"/>
        </w:rPr>
      </w:pPr>
      <w:r w:rsidRPr="00F26216">
        <w:rPr>
          <w:sz w:val="28"/>
          <w:szCs w:val="28"/>
        </w:rPr>
        <w:t xml:space="preserve">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2.1. При организации питания образовательное учреждение 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45, методическими рекомендациями 2.4.0180-20, МР</w:t>
      </w:r>
      <w:proofErr w:type="gramStart"/>
      <w:r w:rsidRPr="00F26216">
        <w:rPr>
          <w:sz w:val="28"/>
          <w:szCs w:val="28"/>
        </w:rPr>
        <w:t>2</w:t>
      </w:r>
      <w:proofErr w:type="gramEnd"/>
      <w:r w:rsidRPr="00F26216">
        <w:rPr>
          <w:sz w:val="28"/>
          <w:szCs w:val="28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2.2. В общеобразовательном учреждении в соответствии с установленными требованиями СанПиН должны быть созданы следующие условия для организации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>: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предусмотрены производственные помещения для хранения, до приготовления пищи, ю оснащенные необходимым оборудованием (технологическим, холодильным, весовым измерительным), инвентарем;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предусмотрены помещения для приема пищи, снабженные соответствующей мебелью;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разработан и утвержден порядок питания обучающихся (режим работы буфета - раздаточной, время перемен для принятия пищи, график питания обучающихся).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2.3. Администрация образовательного учреждения  обеспечивают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2.4. Гигиенические показатели пищевой ценности продовольственного сырья и пищевых продуктов, используемых в питании обучающихся, должны соответствовать</w:t>
      </w:r>
      <w:proofErr w:type="gramStart"/>
      <w:r w:rsidRPr="00F26216">
        <w:rPr>
          <w:sz w:val="28"/>
          <w:szCs w:val="28"/>
        </w:rPr>
        <w:t xml:space="preserve"> С</w:t>
      </w:r>
      <w:proofErr w:type="gramEnd"/>
      <w:r w:rsidRPr="00F26216">
        <w:rPr>
          <w:sz w:val="28"/>
          <w:szCs w:val="28"/>
        </w:rPr>
        <w:t>анитарно -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(с изменениями на 25 марта 2019 года).</w:t>
      </w:r>
    </w:p>
    <w:p w:rsidR="00FD1D5F" w:rsidRDefault="00FD1D5F" w:rsidP="00C05510">
      <w:pPr>
        <w:jc w:val="both"/>
        <w:rPr>
          <w:b/>
          <w:sz w:val="28"/>
          <w:szCs w:val="28"/>
        </w:rPr>
      </w:pPr>
    </w:p>
    <w:p w:rsidR="00FD1D5F" w:rsidRDefault="00FD1D5F" w:rsidP="00C05510">
      <w:pPr>
        <w:jc w:val="both"/>
        <w:rPr>
          <w:b/>
          <w:sz w:val="28"/>
          <w:szCs w:val="28"/>
        </w:rPr>
      </w:pP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lastRenderedPageBreak/>
        <w:t xml:space="preserve">3. РАСПРЕДЕЛЕНИЕ ПРАВ И ОБЯЗАННОСТЕЙ УЧАСТНИКОВ ПРОЦЕССА ПО ОРГАНИЗАЦИИ ПИТАНИЯ ОБУЧАЮЩИХСЯ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3.1. Директор образовательного учреждения</w:t>
      </w:r>
      <w:proofErr w:type="gramStart"/>
      <w:r w:rsidRPr="00F26216">
        <w:rPr>
          <w:sz w:val="28"/>
          <w:szCs w:val="28"/>
        </w:rPr>
        <w:t xml:space="preserve"> :</w:t>
      </w:r>
      <w:proofErr w:type="gramEnd"/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несет ответственность за организацию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образовательного учреждения и настоящим Положением;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обеспечивает принятие локальных актов, предусмотренных настоящим Положением;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назначает из числа работников образовательной организации ответственного за организацию питания в образовательном учреждении;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учреждения.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3.2. </w:t>
      </w:r>
      <w:proofErr w:type="gramStart"/>
      <w:r w:rsidRPr="00F26216">
        <w:rPr>
          <w:sz w:val="28"/>
          <w:szCs w:val="28"/>
        </w:rPr>
        <w:t>Ответственный</w:t>
      </w:r>
      <w:proofErr w:type="gramEnd"/>
      <w:r w:rsidRPr="00F26216">
        <w:rPr>
          <w:sz w:val="28"/>
          <w:szCs w:val="28"/>
        </w:rPr>
        <w:t xml:space="preserve"> за организацию питания в образовательном учреждении: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координирует и контролирует деятельность классных руководителей, воспитателей, младших воспитателей, работников пищеблока, поставщиков продуктов питания и организаций, предоставляющих питание в общеобразовательном учреждении;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формирует список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 для предоставления питания;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обеспечивает учёт фактической посещаемости </w:t>
      </w:r>
      <w:proofErr w:type="gramStart"/>
      <w:r w:rsidRPr="00F26216">
        <w:rPr>
          <w:sz w:val="28"/>
          <w:szCs w:val="28"/>
        </w:rPr>
        <w:t>обучающимися</w:t>
      </w:r>
      <w:proofErr w:type="gramEnd"/>
      <w:r w:rsidRPr="00F26216">
        <w:rPr>
          <w:sz w:val="28"/>
          <w:szCs w:val="28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 по группам дошкольного образования;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формирует список и ведет учет детей из семей льготных категорий;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ведет разъяснительную работу с родителями (законными представителями) по вопросу безналичной  оплаты  за питание детей в образовательном учреждении;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координирует работу в образовательной организации по формированию культуры питания;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осуществляет мониторинг удовлетворенности качеством школьного питания;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вносит предложения по улучшению организации питания;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-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обучающихся;</w:t>
      </w:r>
    </w:p>
    <w:p w:rsidR="00DE0E8F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ежедневно не позднее 8-45 часов утра представляет в школьную столовую заявку для организации питания на количество обучающихся на учебный день;                                                                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3.3. Классные руководители и воспитатели образовательного учреждения: </w:t>
      </w:r>
    </w:p>
    <w:p w:rsidR="00DE0E8F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ведут ежедневный табель учета полученных  </w:t>
      </w:r>
      <w:proofErr w:type="gramStart"/>
      <w:r w:rsidRPr="00F26216">
        <w:rPr>
          <w:sz w:val="28"/>
          <w:szCs w:val="28"/>
        </w:rPr>
        <w:t>обучающимися</w:t>
      </w:r>
      <w:proofErr w:type="gramEnd"/>
      <w:r w:rsidRPr="00F26216">
        <w:rPr>
          <w:sz w:val="28"/>
          <w:szCs w:val="28"/>
        </w:rPr>
        <w:t xml:space="preserve"> рационов питания по форме;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осуществляют в части своей компетенции мониторинг организации  питания;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вносят на обсуждение на заседаниях педагогического совета, совещания при директоре, Управляющего совета учреждения предложения по улучшению питания.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lastRenderedPageBreak/>
        <w:t xml:space="preserve">3.4. Родители (законные представители)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: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- своевременно подают заявления о предоставлении питания за счет средств бюджета;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своевременно оплачивают питание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 безналичным расчетом;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обязуются своевременно сообщать классному руководителю об имеющихся у ребенка аллергических реакциях на продукты питания;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ведут разъяснительную работу со своими детьми по привитию им навыков здорового образа жизни и правильного питания;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вправе вносить предложения по улучшению организации питания обучающихся лично; - вправе знакомиться с примерным и ежедневным меню, расчетами средств на организацию питания обучающихся и осуществлять родительский контроль.</w:t>
      </w: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4. ПОРЯДОК ОРГАНИЗАЦИИ ПИТАНИЯ В ШКОЛЕ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4.1. Ежедневно в обеденном зале вывешивается утверждённое директором образовательного учреждения меню, в котором указываются названия блюд, их объём (выход в граммах), пищевая ценность и стоимость.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4.2. </w:t>
      </w:r>
      <w:proofErr w:type="gramStart"/>
      <w:r w:rsidRPr="00F26216">
        <w:rPr>
          <w:sz w:val="28"/>
          <w:szCs w:val="28"/>
        </w:rPr>
        <w:t xml:space="preserve">Буфет - раздаточная школы осуществляет производственную деятельность в полном объеме – 5 дней - с понедельника по пятницу включительно в соответствии с режимом работы. </w:t>
      </w:r>
      <w:proofErr w:type="gramEnd"/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4.3. Часы приема пищи устанавливаются в соответствии с графиком приема пищи, утвержденным директором школы, который корректируется ежегодно или по необходимости, в зависимости от категорий, питающихся и количества обучающихся. В режиме учебного дня для приёма пищи и отдыха предусматриваются перемены. Отпуск обучающимся питания (завтраки и обеды) в столовой осуществляется по классам (группам) в присутствии классных руководителей.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4.4. Для поддержания порядка в столовой организовано дежурство педагогических работников, обучающихся.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4.5. Проверку качества пищи, соблюдение рецептур и технологических режимов осуществляет медицинская сестра (по согласованию) и бракеражная комиссия, созданная приказом директора школы. Результаты проверки заносятся в бракеражный журнал.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4.6. 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гигиену рук обучающихся перед приемом пищи, их поведение во время завтрака или обеда</w:t>
      </w: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5. ПОРЯДОК ПРЕДОСТАВЛЕНИЯ БЕСПЛАТНОГО И ЛЬГОТНОГО ПИТАНИЯ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5.1. Бесплатным одноразовым питанием (завтраки) за счёт средств бюджета обеспечиваются обучающиеся с 1 по 4 классы, находящиеся в списочном составе школы в течение учебного года в дни и часы работы образовательного учреждения.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5.2. Питание за счет средств бюджета предоставляется обучающимся на основании заявления, поданного родителем (законным представителем).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5.3. Право на получение бесплатного питания возникает у обучающегося со дня подачи заявления. Обучающиеся 1- 4 классов получают одноразовое бесплатное горячее питание: завтрак при обучении в первую смену, обе</w:t>
      </w:r>
      <w:proofErr w:type="gramStart"/>
      <w:r w:rsidRPr="00F26216">
        <w:rPr>
          <w:sz w:val="28"/>
          <w:szCs w:val="28"/>
        </w:rPr>
        <w:t>д-</w:t>
      </w:r>
      <w:proofErr w:type="gramEnd"/>
      <w:r w:rsidRPr="00F26216">
        <w:rPr>
          <w:sz w:val="28"/>
          <w:szCs w:val="28"/>
        </w:rPr>
        <w:t xml:space="preserve"> при обучении во вторую смену.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lastRenderedPageBreak/>
        <w:t xml:space="preserve">5.4.Право на получение льготного питания возникает у обучающегося со дня подачи заявления со всеми необходимыми документами, </w:t>
      </w:r>
      <w:proofErr w:type="gramStart"/>
      <w:r w:rsidRPr="00F26216">
        <w:rPr>
          <w:sz w:val="28"/>
          <w:szCs w:val="28"/>
        </w:rPr>
        <w:t>подтверждающих</w:t>
      </w:r>
      <w:proofErr w:type="gramEnd"/>
      <w:r w:rsidRPr="00F26216">
        <w:rPr>
          <w:sz w:val="28"/>
          <w:szCs w:val="28"/>
        </w:rPr>
        <w:t xml:space="preserve"> статус льготной категории. 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6. ДОКУМЕНТАЦИЯ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6.1. В школе должны быть следующие документы по вопросам организации питания (регламентирующие учётные, подтверждающие расходы по питанию):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Положение об организации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>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Приказ директора об организации питания.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-Положение об общественном (родительском) контроле.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Приказ о создании бракеражной комиссии.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Приказ о назначении из числа работников образовательного учреждения ответственного за организацию питания в образовательном учреждении.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График питания обучающихся.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- Заявления для предоставления   бесплатного питания обучающихся 1- 4 классов.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- Пакет документов для предоставления </w:t>
      </w:r>
      <w:proofErr w:type="gramStart"/>
      <w:r w:rsidRPr="00F26216">
        <w:rPr>
          <w:sz w:val="28"/>
          <w:szCs w:val="28"/>
        </w:rPr>
        <w:t>обучающимся</w:t>
      </w:r>
      <w:proofErr w:type="gramEnd"/>
      <w:r w:rsidRPr="00F26216">
        <w:rPr>
          <w:sz w:val="28"/>
          <w:szCs w:val="28"/>
        </w:rPr>
        <w:t xml:space="preserve"> льготного  питания.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Табель по учету </w:t>
      </w:r>
      <w:proofErr w:type="gramStart"/>
      <w:r w:rsidRPr="00F26216">
        <w:rPr>
          <w:sz w:val="28"/>
          <w:szCs w:val="28"/>
        </w:rPr>
        <w:t>питающихся</w:t>
      </w:r>
      <w:proofErr w:type="gramEnd"/>
      <w:r w:rsidRPr="00F26216">
        <w:rPr>
          <w:sz w:val="28"/>
          <w:szCs w:val="28"/>
        </w:rPr>
        <w:t>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- Протоколы, акты, распоряжения по вопросам организации питания.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6.2. Документация ответственного за организацию питания: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1. Нормативные документы по питанию различных уровней.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2. Положение об организации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>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3. Приказ директора об организации питания.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3. Приказ о создании бракеражной комиссии.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4. График питания обучающихся.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5. План работы по руководству и контролю над организацией питания детей в школьной столовой на текущий учебный год.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6. Табель учёта посещаемости столовой детьми из семей льготных категорий.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  Отчёт по питанию за счёт средств бюджета. </w:t>
      </w: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 xml:space="preserve"> 7.ФИНАНСОВОЕ ОБЕСПЕЧЕНИЕ.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7.1. Источники и порядок определения стоимости организации питания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7.1.1. Финансирование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 осуществляется за счет: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– средств федерального, регионального и муниципального бюджетов, предоставленных в форме полной компенсации стоимости питания для обучающихся 1 -4 классов;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-за счет средств муниципального бюджета для обучающихся из льготных категорий и детей- инвалидов, обучающихся на дому 1 – 11 классов;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– средств, взимаемых с родителей (законных представителей) на питание детей (далее – родительская плата);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7.1.2. Средняя 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продуктов, и наценки за услуги по организации питания.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7.1.3. Размер платы, взимаемой с родителей (законных представителей) за питание учащихся 5-11 классов, не относящихся к льготной категории семей, устанавливается исходя из фактических расходов по предоставлению питания согласно установленной распорядительным актом администрации  Суражского  района (стоимость 1 дня питания).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lastRenderedPageBreak/>
        <w:t>7.2. Организация питания за счет средств федерального, регионального и  муниципального бюджетов.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7.2.1. Бюджетные средства на организацию питания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 w:rsidRPr="00F26216">
        <w:rPr>
          <w:sz w:val="28"/>
          <w:szCs w:val="28"/>
        </w:rPr>
        <w:t>Контроль за</w:t>
      </w:r>
      <w:proofErr w:type="gramEnd"/>
      <w:r w:rsidRPr="00F26216">
        <w:rPr>
          <w:sz w:val="28"/>
          <w:szCs w:val="28"/>
        </w:rPr>
        <w:t xml:space="preserve"> целевым использованием субсидий осуществляется в соответствии с действующим законодательством.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7.2.2. Школа в ежедневном режиме ведет учет экономии бюджетных средств, сложившейся за счет пропусков занятий </w:t>
      </w:r>
      <w:proofErr w:type="gramStart"/>
      <w:r w:rsidRPr="00F26216">
        <w:rPr>
          <w:sz w:val="28"/>
          <w:szCs w:val="28"/>
        </w:rPr>
        <w:t>обучающимися</w:t>
      </w:r>
      <w:proofErr w:type="gramEnd"/>
      <w:r w:rsidRPr="00F26216">
        <w:rPr>
          <w:sz w:val="28"/>
          <w:szCs w:val="28"/>
        </w:rPr>
        <w:t xml:space="preserve"> по причинам карантина, болезни, иным причинам.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7.2.3. За счет средств субсидии из бюджета бесплатным горячим одноразовым питанием (завтрак) обеспечиваются учащиеся 1-4 классов из расчета 50,5 рублей в день на одного ребенка.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7.2.4. За счет средств бюджета Суражского  муниципального образования   льготным питанием обеспечиваются учащиеся 5-11 классов льготных категорий из расчета 16,5 </w:t>
      </w:r>
      <w:r w:rsidR="00DE0E8F">
        <w:rPr>
          <w:sz w:val="28"/>
          <w:szCs w:val="28"/>
        </w:rPr>
        <w:t>рублей, для детей – инвалидов (</w:t>
      </w:r>
      <w:r w:rsidRPr="00F26216">
        <w:rPr>
          <w:sz w:val="28"/>
          <w:szCs w:val="28"/>
        </w:rPr>
        <w:t>ОВЗ)-32,5 рублей. Для остальных обучающихся 5-11 классов предоставляется  4,5 рублей.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7.2.5. </w:t>
      </w:r>
      <w:proofErr w:type="gramStart"/>
      <w:r w:rsidRPr="00F26216">
        <w:rPr>
          <w:sz w:val="28"/>
          <w:szCs w:val="28"/>
        </w:rPr>
        <w:t xml:space="preserve">Двухразовым питанием (завтрак, обед), обеспечиваются обучающиеся из числа детей с ОВЗ и детей- инвалидов. </w:t>
      </w:r>
      <w:proofErr w:type="gramEnd"/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7.2.6. Питание обучающихся льготных категорий осуществляется в пределах утвержденных бюджетных ассигнований на соответствующие цели.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7.3. Организация питания за счет средств родительской платы. 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7.3.1. Предоставление питания за счет средств родительской платы производится только на добровольной основе с письменного заявления родителей (законных представителей).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7.3.2. Директор школы на основании заявления родителя (законного представителя) заключает в течение трех дней договор с родителями (законными представителями) и издает приказ, которым утверждает список обучающихся, имеющих право на обеспечение питанием за счет средств родителей (законных представителей).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7.3.3. Списки детей для получения питания за счет средств родителей (законных представителей) два раза в год (на 1 сентября и 1 января) формирует ответственный за организацию питания и ежемесячно корректирует администрация школы при наличии: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– вновь поступивших заявлений родителей (законных представителей) обучающихся;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– договоров, заключенных школой и родителями (законными представителями).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7.3.4. Начисление родительской платы производится на основании табеля посещаемости </w:t>
      </w:r>
      <w:proofErr w:type="gramStart"/>
      <w:r w:rsidRPr="00F26216">
        <w:rPr>
          <w:sz w:val="28"/>
          <w:szCs w:val="28"/>
        </w:rPr>
        <w:t>обучающихся</w:t>
      </w:r>
      <w:proofErr w:type="gramEnd"/>
      <w:r w:rsidRPr="00F26216">
        <w:rPr>
          <w:sz w:val="28"/>
          <w:szCs w:val="28"/>
        </w:rPr>
        <w:t xml:space="preserve">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7.3.5. Родительская плата начисляется авансом по факту учета питания  и оплачивается по квитанции, полученной родителями в школе. Оплата производится в отделении банка по указанным на квитанции реквизитам.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7.3.6. Внесение родительской платы за питание детей в школе осуществляется ежемесячно в срок до 10-го числа месяца.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7.3.7. Об отсутствии ребенка родители должны сообщить классному руководителю заблаговременно, то есть до наступления дня отсутствия обучающегося.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7.3.8. При отсутствии обучающегося по уважительным причинам и при условии своевременного предупреждения классного руководителя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F26216">
        <w:rPr>
          <w:sz w:val="28"/>
          <w:szCs w:val="28"/>
        </w:rPr>
        <w:t>питания</w:t>
      </w:r>
      <w:proofErr w:type="gramEnd"/>
      <w:r w:rsidRPr="00F26216">
        <w:rPr>
          <w:sz w:val="28"/>
          <w:szCs w:val="28"/>
        </w:rPr>
        <w:t xml:space="preserve"> и уплаченные деньги засчитываются в следующий месяц.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>8. КОНТРОЛЬ ЗА ОРГАНИЗЦИЕЙ ПИТАНИЯ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lastRenderedPageBreak/>
        <w:t xml:space="preserve">8.1. Текущий </w:t>
      </w:r>
      <w:proofErr w:type="gramStart"/>
      <w:r w:rsidRPr="00F26216">
        <w:rPr>
          <w:sz w:val="28"/>
          <w:szCs w:val="28"/>
        </w:rPr>
        <w:t>контроль за</w:t>
      </w:r>
      <w:proofErr w:type="gramEnd"/>
      <w:r w:rsidRPr="00F26216">
        <w:rPr>
          <w:sz w:val="28"/>
          <w:szCs w:val="28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8.2.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8.3. </w:t>
      </w:r>
      <w:proofErr w:type="gramStart"/>
      <w:r w:rsidRPr="00F26216">
        <w:rPr>
          <w:sz w:val="28"/>
          <w:szCs w:val="28"/>
        </w:rPr>
        <w:t>Контроль за</w:t>
      </w:r>
      <w:proofErr w:type="gramEnd"/>
      <w:r w:rsidRPr="00F26216">
        <w:rPr>
          <w:sz w:val="28"/>
          <w:szCs w:val="28"/>
        </w:rPr>
        <w:t xml:space="preserve"> качеством пищевых продуктов и продовольственного сырья осущ</w:t>
      </w:r>
      <w:r w:rsidR="00D05289">
        <w:rPr>
          <w:sz w:val="28"/>
          <w:szCs w:val="28"/>
        </w:rPr>
        <w:t>ествляет медицинский работник (</w:t>
      </w:r>
      <w:r w:rsidRPr="00F26216">
        <w:rPr>
          <w:sz w:val="28"/>
          <w:szCs w:val="28"/>
        </w:rPr>
        <w:t xml:space="preserve">при наличии) в соответствии с требованиями санитарных правил и федерального законодательства.  При отсутствии медицинского работника </w:t>
      </w:r>
      <w:proofErr w:type="gramStart"/>
      <w:r w:rsidRPr="00F26216">
        <w:rPr>
          <w:sz w:val="28"/>
          <w:szCs w:val="28"/>
        </w:rPr>
        <w:t>контроль за</w:t>
      </w:r>
      <w:proofErr w:type="gramEnd"/>
      <w:r w:rsidRPr="00F26216">
        <w:rPr>
          <w:sz w:val="28"/>
          <w:szCs w:val="28"/>
        </w:rPr>
        <w:t xml:space="preserve"> качеством пищевых продуктов и продовольственного сырья осуществляет руководитель образовательной организации. 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 xml:space="preserve"> </w:t>
      </w:r>
    </w:p>
    <w:p w:rsidR="00C05510" w:rsidRPr="00F26216" w:rsidRDefault="00C05510" w:rsidP="00C05510">
      <w:pPr>
        <w:jc w:val="both"/>
        <w:rPr>
          <w:b/>
          <w:sz w:val="28"/>
          <w:szCs w:val="28"/>
        </w:rPr>
      </w:pPr>
      <w:r w:rsidRPr="00F26216">
        <w:rPr>
          <w:b/>
          <w:sz w:val="28"/>
          <w:szCs w:val="28"/>
        </w:rPr>
        <w:t>9. ОТВЕТСТВЕННОСТЬ</w:t>
      </w:r>
    </w:p>
    <w:p w:rsidR="00C05510" w:rsidRPr="00F26216" w:rsidRDefault="00C05510" w:rsidP="00C05510">
      <w:pPr>
        <w:jc w:val="both"/>
        <w:rPr>
          <w:sz w:val="28"/>
          <w:szCs w:val="28"/>
        </w:rPr>
      </w:pPr>
      <w:r w:rsidRPr="00F26216">
        <w:rPr>
          <w:sz w:val="28"/>
          <w:szCs w:val="28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93686B" w:rsidRPr="00F26216" w:rsidRDefault="00EF199D">
      <w:pPr>
        <w:rPr>
          <w:sz w:val="28"/>
          <w:szCs w:val="28"/>
        </w:rPr>
      </w:pPr>
    </w:p>
    <w:sectPr w:rsidR="0093686B" w:rsidRPr="00F26216" w:rsidSect="0033738E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05510"/>
    <w:rsid w:val="0005550B"/>
    <w:rsid w:val="000E5DA9"/>
    <w:rsid w:val="001A6A80"/>
    <w:rsid w:val="001C3056"/>
    <w:rsid w:val="00304B36"/>
    <w:rsid w:val="00305697"/>
    <w:rsid w:val="0033738E"/>
    <w:rsid w:val="003C6EFA"/>
    <w:rsid w:val="00426592"/>
    <w:rsid w:val="004E40F1"/>
    <w:rsid w:val="007A4962"/>
    <w:rsid w:val="00836741"/>
    <w:rsid w:val="00872089"/>
    <w:rsid w:val="008829EE"/>
    <w:rsid w:val="008B66B3"/>
    <w:rsid w:val="008D7AD8"/>
    <w:rsid w:val="00911161"/>
    <w:rsid w:val="009D54E2"/>
    <w:rsid w:val="009E631A"/>
    <w:rsid w:val="00B4279B"/>
    <w:rsid w:val="00BA3BE1"/>
    <w:rsid w:val="00C05510"/>
    <w:rsid w:val="00C36CA4"/>
    <w:rsid w:val="00C615B2"/>
    <w:rsid w:val="00C95CF9"/>
    <w:rsid w:val="00CC2B2B"/>
    <w:rsid w:val="00D01286"/>
    <w:rsid w:val="00D05289"/>
    <w:rsid w:val="00DB1C89"/>
    <w:rsid w:val="00DE0E8F"/>
    <w:rsid w:val="00DE5CEA"/>
    <w:rsid w:val="00DF06E8"/>
    <w:rsid w:val="00EE759C"/>
    <w:rsid w:val="00EF199D"/>
    <w:rsid w:val="00EF5391"/>
    <w:rsid w:val="00F26216"/>
    <w:rsid w:val="00FC5397"/>
    <w:rsid w:val="00FD0444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2655</Words>
  <Characters>15139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Матыко</cp:lastModifiedBy>
  <cp:revision>3</cp:revision>
  <dcterms:created xsi:type="dcterms:W3CDTF">2021-04-15T14:55:00Z</dcterms:created>
  <dcterms:modified xsi:type="dcterms:W3CDTF">2021-04-15T14:59:00Z</dcterms:modified>
</cp:coreProperties>
</file>